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3" w:after="0"/>
        <w:ind w:firstLine="522" w:left="6974" w:right="108"/>
        <w:jc w:val="right"/>
        <w:rPr/>
      </w:pPr>
      <w:r>
        <w:rPr/>
        <w:t>Al</w:t>
      </w:r>
      <w:r>
        <w:rPr>
          <w:spacing w:val="-13"/>
        </w:rPr>
        <w:t xml:space="preserve"> </w:t>
      </w:r>
      <w:r>
        <w:rPr/>
        <w:t>Segretario</w:t>
      </w:r>
      <w:r>
        <w:rPr>
          <w:spacing w:val="-12"/>
        </w:rPr>
        <w:t xml:space="preserve"> </w:t>
      </w:r>
      <w:r>
        <w:rPr/>
        <w:t xml:space="preserve">Comunale </w:t>
      </w:r>
    </w:p>
    <w:p>
      <w:pPr>
        <w:pStyle w:val="Normal"/>
        <w:spacing w:before="73" w:after="0"/>
        <w:ind w:firstLine="522" w:left="4423" w:right="108"/>
        <w:jc w:val="right"/>
        <w:rPr>
          <w:u w:val="single"/>
        </w:rPr>
      </w:pPr>
      <w:r>
        <w:rPr>
          <w:sz w:val="22"/>
          <w:u w:val="single"/>
        </w:rPr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ind w:left="107" w:right="107"/>
        <w:jc w:val="both"/>
        <w:rPr>
          <w:b/>
        </w:rPr>
      </w:pPr>
      <w:r>
        <w:rPr>
          <w:b/>
        </w:rPr>
        <w:t xml:space="preserve">Oggetto: Proposte e/o osservazioni in merito allo schema preliminare del Codice di comportamento dei dipendenti del Comune di </w:t>
      </w:r>
      <w:r>
        <w:rPr>
          <w:b/>
        </w:rPr>
        <w:t>Cerda.</w:t>
      </w:r>
    </w:p>
    <w:p>
      <w:pPr>
        <w:pStyle w:val="BodyText"/>
        <w:spacing w:before="1" w:after="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480"/>
        <w:ind w:left="0" w:right="0"/>
        <w:jc w:val="both"/>
        <w:rPr/>
      </w:pPr>
      <w:r>
        <w:rPr/>
        <w:t>Il/La</w:t>
      </w:r>
      <w:r>
        <w:rPr>
          <w:spacing w:val="-13"/>
        </w:rPr>
        <w:t xml:space="preserve"> </w:t>
      </w:r>
      <w:r>
        <w:rPr/>
        <w:t>sottoscritto/a……………………………………………………………………………………………. nato/a a……………………………………………………………………….il………………………………… e</w:t>
      </w:r>
      <w:r>
        <w:rPr>
          <w:spacing w:val="-5"/>
        </w:rPr>
        <w:t xml:space="preserve"> </w:t>
      </w:r>
      <w:r>
        <w:rPr/>
        <w:t>residente</w:t>
      </w:r>
      <w:r>
        <w:rPr>
          <w:spacing w:val="-2"/>
        </w:rPr>
        <w:t xml:space="preserve"> in…………………………..via………………………………….. </w:t>
      </w:r>
      <w:r>
        <w:rPr>
          <w:spacing w:val="-2"/>
        </w:rPr>
        <w:t>C.F. ………………………………………………………………………………………..</w:t>
      </w:r>
    </w:p>
    <w:p>
      <w:pPr>
        <w:pStyle w:val="Normal"/>
        <w:spacing w:before="256" w:after="0"/>
        <w:ind w:left="0" w:right="0"/>
        <w:jc w:val="both"/>
        <w:rPr/>
      </w:pPr>
      <w:r>
        <w:rPr/>
        <w:t>in</w:t>
      </w:r>
      <w:r>
        <w:rPr>
          <w:spacing w:val="-6"/>
        </w:rPr>
        <w:t xml:space="preserve"> </w:t>
      </w:r>
      <w:r>
        <w:rPr/>
        <w:t>qualità</w:t>
      </w:r>
      <w:r>
        <w:rPr>
          <w:spacing w:val="-3"/>
        </w:rPr>
        <w:t xml:space="preserve"> </w:t>
      </w:r>
      <w:r>
        <w:rPr>
          <w:spacing w:val="-2"/>
        </w:rPr>
        <w:t xml:space="preserve">di……………………………………………………………………………………………………… </w:t>
      </w:r>
      <w:r>
        <w:rPr>
          <w:i/>
        </w:rPr>
        <w:t>(indicare la categoria di appartenenza. Per esempio: dipendente, utente, cittadino, rappresentante di organizzazione sindacale, di associazione o altre organizzazioni rappresentative dei cittadini, di istituzioni o di enti locali)</w:t>
      </w:r>
    </w:p>
    <w:p>
      <w:pPr>
        <w:pStyle w:val="BodyText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ind w:left="107"/>
        <w:jc w:val="both"/>
        <w:rPr/>
      </w:pPr>
      <w:r>
        <w:rPr/>
        <w:t>Indirizzo</w:t>
      </w:r>
      <w:r>
        <w:rPr>
          <w:spacing w:val="-4"/>
        </w:rPr>
        <w:t xml:space="preserve"> </w:t>
      </w:r>
      <w:r>
        <w:rPr>
          <w:spacing w:val="-2"/>
        </w:rPr>
        <w:t>email………………………………………………………………………………………………….............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107"/>
        <w:jc w:val="both"/>
        <w:rPr/>
      </w:pPr>
      <w:r>
        <w:rPr/>
        <w:t>Vista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stesura</w:t>
      </w:r>
      <w:r>
        <w:rPr>
          <w:spacing w:val="-5"/>
        </w:rPr>
        <w:t xml:space="preserve"> </w:t>
      </w:r>
      <w:r>
        <w:rPr/>
        <w:t>preliminare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comportamento,</w:t>
      </w:r>
      <w:r>
        <w:rPr>
          <w:spacing w:val="-5"/>
        </w:rPr>
        <w:t xml:space="preserve"> </w:t>
      </w:r>
      <w:r>
        <w:rPr/>
        <w:t>formula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osservazioni</w:t>
      </w:r>
      <w:r>
        <w:rPr>
          <w:spacing w:val="-5"/>
        </w:rPr>
        <w:t xml:space="preserve"> </w:t>
      </w:r>
      <w:r>
        <w:rPr/>
        <w:t>e/o</w:t>
      </w:r>
      <w:r>
        <w:rPr>
          <w:spacing w:val="-5"/>
        </w:rPr>
        <w:t xml:space="preserve"> </w:t>
      </w:r>
      <w:r>
        <w:rPr>
          <w:spacing w:val="-2"/>
        </w:rPr>
        <w:t>proposte: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1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Normal"/>
        <w:spacing w:before="256" w:after="0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right="131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pacing w:val="-2"/>
        </w:rPr>
        <w:t>..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right="132"/>
        <w:jc w:val="right"/>
        <w:rPr/>
      </w:pPr>
      <w:r>
        <w:rPr>
          <w:spacing w:val="-2"/>
        </w:rPr>
        <w:t>…………………………………………………………………………………………………………………………</w:t>
      </w:r>
      <w:r>
        <w:rPr>
          <w:spacing w:val="-2"/>
        </w:rPr>
        <w:t>.……………………………………….</w:t>
      </w:r>
    </w:p>
    <w:p>
      <w:pPr>
        <w:pStyle w:val="BodyText"/>
        <w:spacing w:before="256" w:after="0"/>
        <w:rPr>
          <w:sz w:val="22"/>
        </w:rPr>
      </w:pPr>
      <w:r>
        <w:rPr>
          <w:sz w:val="22"/>
        </w:rPr>
      </w:r>
    </w:p>
    <w:p>
      <w:pPr>
        <w:pStyle w:val="Normal"/>
        <w:ind w:left="107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dell'art.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Generale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Protezione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Dati)</w:t>
      </w:r>
    </w:p>
    <w:p>
      <w:pPr>
        <w:pStyle w:val="BodyText"/>
        <w:spacing w:before="209" w:after="0"/>
        <w:ind w:left="107"/>
        <w:rPr/>
      </w:pPr>
      <w:r>
        <w:rPr/>
        <w:t>Si informa che i dati raccolti saranno trattati ai sensi del Regolamento UE n.679/2016 per la protezione dei dati personali. Il Titolare</w:t>
      </w:r>
      <w:r>
        <w:rPr>
          <w:spacing w:val="40"/>
        </w:rPr>
        <w:t xml:space="preserve"> </w:t>
      </w:r>
      <w:r>
        <w:rPr/>
        <w:t xml:space="preserve">del trattamento è il Comune di </w:t>
      </w:r>
      <w:r>
        <w:rPr/>
        <w:t>Cerda.</w:t>
      </w:r>
    </w:p>
    <w:p>
      <w:pPr>
        <w:pStyle w:val="BodyText"/>
        <w:spacing w:before="2" w:after="0"/>
        <w:ind w:left="107" w:right="105"/>
        <w:jc w:val="both"/>
        <w:rPr/>
      </w:pPr>
      <w:r>
        <w:rPr/>
        <w:t>Il trattamento dei dati personali viene effettuato per finalità relative all'esecuzione di compiti di interesse pubblico e per l'esercizio</w:t>
      </w:r>
      <w:r>
        <w:rPr>
          <w:spacing w:val="80"/>
        </w:rPr>
        <w:t xml:space="preserve"> </w:t>
      </w:r>
      <w:r>
        <w:rPr/>
        <w:t>di pubblici poteri, nonché per adempiere ad obblighi di legge ai sensi dell'art. 6 del Regolamento europeo 2016/679. I dati</w:t>
      </w:r>
      <w:r>
        <w:rPr>
          <w:spacing w:val="40"/>
        </w:rPr>
        <w:t xml:space="preserve"> </w:t>
      </w:r>
      <w:r>
        <w:rPr/>
        <w:t>potrebbero essere trattati da soggetti pubblici e privati di cui l'ente si avvale come Responsabili del trattamento, per attività</w:t>
      </w:r>
      <w:r>
        <w:rPr>
          <w:spacing w:val="40"/>
        </w:rPr>
        <w:t xml:space="preserve"> </w:t>
      </w:r>
      <w:r>
        <w:rPr/>
        <w:t>strumentali alle finalità indicate. Potranno, inoltre, essere comunicati a soggetti pubblici e/o diffusi per l'osservanza di obblighi di</w:t>
      </w:r>
      <w:r>
        <w:rPr>
          <w:spacing w:val="40"/>
        </w:rPr>
        <w:t xml:space="preserve"> </w:t>
      </w:r>
      <w:r>
        <w:rPr/>
        <w:t>legge, sempre nel rispetto della vigente normativa in tema di protezione dati personali. Non è previsto il trasferimento di dati presso</w:t>
      </w:r>
      <w:r>
        <w:rPr>
          <w:spacing w:val="40"/>
        </w:rPr>
        <w:t xml:space="preserve"> </w:t>
      </w:r>
      <w:r>
        <w:rPr/>
        <w:t>paesi terzi. I dati saranno conservati per il tempo necessario a perseguire le finalità indicate e nel rispetto dei correlati obblighi di</w:t>
      </w:r>
      <w:r>
        <w:rPr>
          <w:spacing w:val="40"/>
        </w:rPr>
        <w:t xml:space="preserve"> </w:t>
      </w:r>
      <w:r>
        <w:rPr/>
        <w:t>legge. L'interessato potrà far valere in qualsiasi momento i suoi diritti, ove possibile, in particolare con riferimento al diritto di</w:t>
      </w:r>
      <w:r>
        <w:rPr>
          <w:spacing w:val="40"/>
        </w:rPr>
        <w:t xml:space="preserve"> </w:t>
      </w:r>
      <w:r>
        <w:rPr/>
        <w:t>accesso ai propri dati personali, nonché al diritto di ottenerne la rettifica o la limitazione, l'aggiornamento e la cancellazione, nonché</w:t>
      </w:r>
      <w:r>
        <w:rPr>
          <w:spacing w:val="40"/>
        </w:rPr>
        <w:t xml:space="preserve"> </w:t>
      </w:r>
      <w:r>
        <w:rPr/>
        <w:t>con</w:t>
      </w:r>
      <w:r>
        <w:rPr>
          <w:spacing w:val="19"/>
        </w:rPr>
        <w:t xml:space="preserve"> </w:t>
      </w:r>
      <w:r>
        <w:rPr/>
        <w:t>riferimento</w:t>
      </w:r>
      <w:r>
        <w:rPr>
          <w:spacing w:val="18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diritto</w:t>
      </w:r>
      <w:r>
        <w:rPr>
          <w:spacing w:val="19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portabilità</w:t>
      </w:r>
      <w:r>
        <w:rPr>
          <w:spacing w:val="19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diritto</w:t>
      </w:r>
      <w:r>
        <w:rPr>
          <w:spacing w:val="19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opposizione</w:t>
      </w:r>
      <w:r>
        <w:rPr>
          <w:spacing w:val="19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trattamento,</w:t>
      </w:r>
      <w:r>
        <w:rPr>
          <w:spacing w:val="18"/>
        </w:rPr>
        <w:t xml:space="preserve"> </w:t>
      </w:r>
      <w:r>
        <w:rPr/>
        <w:t>salvo</w:t>
      </w:r>
      <w:r>
        <w:rPr>
          <w:spacing w:val="19"/>
        </w:rPr>
        <w:t xml:space="preserve"> </w:t>
      </w:r>
      <w:r>
        <w:rPr/>
        <w:t>vi</w:t>
      </w:r>
      <w:r>
        <w:rPr>
          <w:spacing w:val="19"/>
        </w:rPr>
        <w:t xml:space="preserve"> </w:t>
      </w:r>
      <w:r>
        <w:rPr/>
        <w:t>sia</w:t>
      </w:r>
      <w:r>
        <w:rPr>
          <w:spacing w:val="22"/>
        </w:rPr>
        <w:t xml:space="preserve"> </w:t>
      </w:r>
      <w:r>
        <w:rPr/>
        <w:t>un</w:t>
      </w:r>
      <w:r>
        <w:rPr>
          <w:spacing w:val="18"/>
        </w:rPr>
        <w:t xml:space="preserve"> </w:t>
      </w:r>
      <w:r>
        <w:rPr/>
        <w:t>motivo</w:t>
      </w:r>
      <w:r>
        <w:rPr>
          <w:spacing w:val="21"/>
        </w:rPr>
        <w:t xml:space="preserve"> </w:t>
      </w:r>
      <w:r>
        <w:rPr/>
        <w:t>legittimo</w:t>
      </w:r>
      <w:r>
        <w:rPr>
          <w:spacing w:val="19"/>
        </w:rPr>
        <w:t xml:space="preserve"> </w:t>
      </w:r>
      <w:r>
        <w:rPr/>
        <w:t>del</w:t>
      </w:r>
      <w:r>
        <w:rPr>
          <w:spacing w:val="18"/>
        </w:rPr>
        <w:t xml:space="preserve"> </w:t>
      </w:r>
      <w:r>
        <w:rPr/>
        <w:t>Titolare</w:t>
      </w:r>
      <w:r>
        <w:rPr>
          <w:spacing w:val="19"/>
        </w:rPr>
        <w:t xml:space="preserve"> </w:t>
      </w:r>
      <w:r>
        <w:rPr/>
        <w:t>del</w:t>
      </w:r>
    </w:p>
    <w:p>
      <w:pPr>
        <w:sectPr>
          <w:type w:val="nextPage"/>
          <w:pgSz w:w="11906" w:h="16838"/>
          <w:pgMar w:left="600" w:right="880" w:gutter="0" w:header="0" w:top="16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4" w:after="0"/>
        <w:ind w:left="107" w:right="105"/>
        <w:jc w:val="both"/>
        <w:rPr/>
      </w:pPr>
      <w:r>
        <w:rPr/>
        <w:t>trattamento che prevalga sugli interessi dell'interessato, o per l'accertamento, l'esercizio o la difesa di un diritto in sede giudiziaria.</w:t>
      </w:r>
      <w:r>
        <w:rPr>
          <w:spacing w:val="40"/>
        </w:rPr>
        <w:t xml:space="preserve"> </w:t>
      </w:r>
      <w:r>
        <w:rPr/>
        <w:t>Potrà, altresì, esercitare i propri diritti rivolgendosi al Titolare o al Responsabile della protezione dei dati, reperibili ai sopraindicati</w:t>
      </w:r>
      <w:r>
        <w:rPr>
          <w:spacing w:val="40"/>
        </w:rPr>
        <w:t xml:space="preserve"> </w:t>
      </w:r>
      <w:r>
        <w:rPr/>
        <w:t>contatti. L'interessato ha diritto di proporre reclamo all'Autorità Garante per la protezione dei dati personali, qualora ne ravvisi la</w:t>
      </w:r>
      <w:r>
        <w:rPr>
          <w:spacing w:val="40"/>
        </w:rPr>
        <w:t xml:space="preserve"> </w:t>
      </w:r>
      <w:r>
        <w:rPr/>
        <w:t>necessità. Si informa, inoltre, che il conferimento dei dati è obbligatorio per l'esame delle osservazioni</w:t>
      </w:r>
      <w:r>
        <w:rPr>
          <w:spacing w:val="22"/>
        </w:rPr>
        <w:t xml:space="preserve"> </w:t>
      </w:r>
      <w:r>
        <w:rPr/>
        <w:t>sull’approvazione definitiva</w:t>
      </w:r>
      <w:r>
        <w:rPr>
          <w:spacing w:val="40"/>
        </w:rPr>
        <w:t xml:space="preserve"> </w:t>
      </w:r>
      <w:r>
        <w:rPr/>
        <w:t xml:space="preserve">del Codice di comportamento dei dipendenti del Comune di </w:t>
      </w:r>
      <w:r>
        <w:rPr/>
        <w:t>Cerda</w:t>
      </w:r>
      <w:r>
        <w:rPr/>
        <w:t>.</w:t>
      </w:r>
    </w:p>
    <w:p>
      <w:pPr>
        <w:pStyle w:val="BodyText"/>
        <w:spacing w:before="2" w:after="0"/>
        <w:ind w:left="107" w:right="106"/>
        <w:jc w:val="both"/>
        <w:rPr/>
      </w:pPr>
      <w:r>
        <w:rPr/>
        <w:t>Il Titolare non adotta alcun processo decisionale automatizzato, compresa la profilazione, di cui all'articolo 22, paragrafi 1 e 4 del</w:t>
      </w:r>
      <w:r>
        <w:rPr>
          <w:spacing w:val="40"/>
        </w:rPr>
        <w:t xml:space="preserve"> </w:t>
      </w:r>
      <w:r>
        <w:rPr/>
        <w:t>Regolamento UE 2016/679.</w:t>
      </w:r>
    </w:p>
    <w:p>
      <w:pPr>
        <w:pStyle w:val="BodyText"/>
        <w:rPr/>
      </w:pPr>
      <w:r>
        <w:rPr/>
      </w:r>
    </w:p>
    <w:p>
      <w:pPr>
        <w:pStyle w:val="BodyText"/>
        <w:spacing w:before="96" w:after="0"/>
        <w:rPr/>
      </w:pPr>
      <w:r>
        <w:rPr/>
        <w:t xml:space="preserve"> </w:t>
      </w:r>
    </w:p>
    <w:p>
      <w:pPr>
        <w:pStyle w:val="Normal"/>
        <w:tabs>
          <w:tab w:val="clear" w:pos="720"/>
          <w:tab w:val="left" w:pos="7146" w:leader="none"/>
        </w:tabs>
        <w:spacing w:before="1" w:after="0"/>
        <w:ind w:right="2"/>
        <w:rPr/>
      </w:pPr>
      <w:r>
        <w:rPr>
          <w:spacing w:val="-2"/>
        </w:rPr>
        <w:t xml:space="preserve">            </w:t>
      </w:r>
      <w:r>
        <w:rPr>
          <w:spacing w:val="-2"/>
        </w:rPr>
        <w:t>Data…………………</w:t>
      </w:r>
      <w:r>
        <w:rPr/>
        <w:t xml:space="preserve">                                                                                                                        </w:t>
      </w:r>
      <w:r>
        <w:rPr>
          <w:spacing w:val="-2"/>
        </w:rPr>
        <w:t>FIRMA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ind w:right="1068"/>
        <w:jc w:val="right"/>
        <w:rPr/>
      </w:pPr>
      <w:r>
        <w:rPr>
          <w:spacing w:val="-2"/>
        </w:rPr>
        <w:t>……………………………</w:t>
      </w:r>
      <w:r>
        <w:rPr>
          <w:spacing w:val="-2"/>
        </w:rPr>
        <w:t>..</w:t>
      </w:r>
    </w:p>
    <w:p>
      <w:pPr>
        <w:pStyle w:val="BodyText"/>
        <w:spacing w:before="257" w:after="0"/>
        <w:rPr>
          <w:sz w:val="22"/>
        </w:rPr>
      </w:pPr>
      <w:r>
        <w:rPr>
          <w:sz w:val="22"/>
        </w:rPr>
      </w:r>
    </w:p>
    <w:p>
      <w:pPr>
        <w:pStyle w:val="Normal"/>
        <w:ind w:left="107"/>
        <w:jc w:val="both"/>
        <w:rPr>
          <w:b/>
        </w:rPr>
      </w:pPr>
      <w:r>
        <w:rPr>
          <w:b/>
        </w:rPr>
        <w:t>*</w:t>
      </w:r>
      <w:r>
        <w:rPr>
          <w:b/>
          <w:spacing w:val="-6"/>
        </w:rPr>
        <w:t xml:space="preserve"> </w:t>
      </w:r>
      <w:r>
        <w:rPr>
          <w:b/>
          <w:spacing w:val="-6"/>
        </w:rPr>
        <w:t xml:space="preserve">Se non firmato digitalmente, si deve </w:t>
      </w:r>
      <w:r>
        <w:rPr>
          <w:b/>
        </w:rPr>
        <w:t>allegare</w:t>
      </w:r>
      <w:r>
        <w:rPr>
          <w:b/>
          <w:spacing w:val="-4"/>
        </w:rPr>
        <w:t xml:space="preserve"> </w:t>
      </w: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validità</w:t>
      </w:r>
    </w:p>
    <w:sectPr>
      <w:type w:val="nextPage"/>
      <w:pgSz w:w="11906" w:h="16838"/>
      <w:pgMar w:left="600" w:right="88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079d2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79d2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LibreOffice/24.2.0.3$Windows_X86_64 LibreOffice_project/da48488a73ddd66ea24cf16bbc4f7b9c08e9bea1</Application>
  <AppVersion>15.0000</AppVersion>
  <Pages>2</Pages>
  <Words>439</Words>
  <Characters>3354</Characters>
  <CharactersWithSpaces>3903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2024-11-18T10:32:00Z</dcterms:created>
  <dc:creator>COMUNE DI MONTICELLO D'ALBA</dc:creator>
  <dc:description/>
  <dc:language>it-IT</dc:language>
  <cp:lastModifiedBy/>
  <dcterms:modified xsi:type="dcterms:W3CDTF">2025-08-01T10:55:48Z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Office Word 2007</vt:lpwstr>
  </property>
</Properties>
</file>